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F" w:rsidRDefault="00521FDF" w:rsidP="00521FD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CA6CA1" w:rsidRDefault="00D716FF" w:rsidP="0052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Révfülöp</w:t>
      </w:r>
      <w:r w:rsidR="00521FDF">
        <w:rPr>
          <w:b/>
          <w:sz w:val="28"/>
          <w:szCs w:val="28"/>
        </w:rPr>
        <w:t xml:space="preserve"> Község Önkormányzatának</w:t>
      </w:r>
    </w:p>
    <w:p w:rsidR="00521FDF" w:rsidRDefault="00521FDF" w:rsidP="0052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Éves ellenőrzési jelentése</w:t>
      </w:r>
    </w:p>
    <w:p w:rsidR="00521FDF" w:rsidRDefault="00521FDF" w:rsidP="0052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92F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évről</w:t>
      </w: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center"/>
        <w:rPr>
          <w:b/>
          <w:sz w:val="28"/>
          <w:szCs w:val="28"/>
        </w:rPr>
      </w:pPr>
    </w:p>
    <w:p w:rsidR="00521FDF" w:rsidRDefault="00521FDF" w:rsidP="00521FDF">
      <w:pPr>
        <w:jc w:val="both"/>
        <w:rPr>
          <w:b/>
        </w:rPr>
      </w:pPr>
      <w:r>
        <w:rPr>
          <w:b/>
        </w:rPr>
        <w:lastRenderedPageBreak/>
        <w:t xml:space="preserve">I. </w:t>
      </w:r>
      <w:r w:rsidRPr="00521FDF">
        <w:rPr>
          <w:b/>
        </w:rPr>
        <w:t>A belső ellenőrzés által végzett tevékenység bemutatása önértékelés alapján</w:t>
      </w:r>
    </w:p>
    <w:p w:rsidR="00521FDF" w:rsidRDefault="00521FDF" w:rsidP="00521FDF">
      <w:pPr>
        <w:jc w:val="both"/>
        <w:rPr>
          <w:b/>
        </w:rPr>
      </w:pPr>
    </w:p>
    <w:p w:rsidR="00521FDF" w:rsidRDefault="00D716FF" w:rsidP="00521FDF">
      <w:pPr>
        <w:jc w:val="both"/>
      </w:pPr>
      <w:r>
        <w:t>Révfülöp</w:t>
      </w:r>
      <w:r w:rsidR="00521FDF">
        <w:t xml:space="preserve"> Község Önkormányzata 201</w:t>
      </w:r>
      <w:r w:rsidR="00692F3A">
        <w:t>9</w:t>
      </w:r>
      <w:r w:rsidR="00521FDF">
        <w:t xml:space="preserve"> évi belső ellenőrzési tevékenységét az alábbi jogszabályok határozták meg:</w:t>
      </w:r>
    </w:p>
    <w:p w:rsidR="00521FDF" w:rsidRDefault="00521FDF" w:rsidP="00521FDF">
      <w:pPr>
        <w:jc w:val="both"/>
      </w:pPr>
    </w:p>
    <w:p w:rsidR="00521FDF" w:rsidRDefault="00521FDF" w:rsidP="00521FDF">
      <w:pPr>
        <w:jc w:val="both"/>
      </w:pPr>
      <w:r>
        <w:t>- az államháztartásról szóló 2011. évi CXC, törvény</w:t>
      </w:r>
    </w:p>
    <w:p w:rsidR="00521FDF" w:rsidRDefault="00521FDF" w:rsidP="00521FDF">
      <w:pPr>
        <w:jc w:val="both"/>
      </w:pPr>
      <w:r>
        <w:t>- az államháztartásról szóló törvény végrehajtásáról szóló 368/2011 (XII.31.) Korm. Rendelet</w:t>
      </w:r>
    </w:p>
    <w:p w:rsidR="00521FDF" w:rsidRDefault="00521FDF" w:rsidP="00521FDF">
      <w:pPr>
        <w:jc w:val="both"/>
      </w:pPr>
      <w:r>
        <w:t>- a költségvetési szervek belső kontrollrendszeréről szóló 370/2011 (XII.31.) Korm. Rendelet</w:t>
      </w:r>
    </w:p>
    <w:p w:rsidR="00521FDF" w:rsidRPr="00521FDF" w:rsidRDefault="00521FDF" w:rsidP="00521FDF">
      <w:pPr>
        <w:jc w:val="both"/>
      </w:pPr>
    </w:p>
    <w:p w:rsidR="00521FDF" w:rsidRDefault="00521FDF" w:rsidP="00521FDF">
      <w:pPr>
        <w:jc w:val="both"/>
        <w:rPr>
          <w:b/>
        </w:rPr>
      </w:pPr>
      <w:smartTag w:uri="urn:schemas-microsoft-com:office:smarttags" w:element="metricconverter">
        <w:smartTagPr>
          <w:attr w:name="ProductID" w:val="1, A"/>
        </w:smartTagPr>
        <w:r>
          <w:rPr>
            <w:b/>
          </w:rPr>
          <w:t>1, A</w:t>
        </w:r>
      </w:smartTag>
      <w:r>
        <w:rPr>
          <w:b/>
        </w:rPr>
        <w:t xml:space="preserve"> feladatellátás módja</w:t>
      </w:r>
    </w:p>
    <w:p w:rsidR="00E13A98" w:rsidRDefault="00E13A98" w:rsidP="00521FDF">
      <w:pPr>
        <w:jc w:val="both"/>
      </w:pPr>
    </w:p>
    <w:p w:rsidR="00E13A98" w:rsidRDefault="00D716FF" w:rsidP="00521FDF">
      <w:pPr>
        <w:jc w:val="both"/>
      </w:pPr>
      <w:r>
        <w:t>Révfülöp</w:t>
      </w:r>
      <w:r w:rsidR="00E13A98">
        <w:t xml:space="preserve"> Község Önkormányzatának belső ellenőrzése- megbízási szerződés keretében- 1 fő belső ellenőrrel valósult meg 201</w:t>
      </w:r>
      <w:r w:rsidR="00692F3A">
        <w:t>9</w:t>
      </w:r>
      <w:r w:rsidR="00E13A98">
        <w:t xml:space="preserve"> évben.</w:t>
      </w:r>
    </w:p>
    <w:p w:rsidR="00E13A98" w:rsidRDefault="00E13A98" w:rsidP="00521FDF">
      <w:pPr>
        <w:jc w:val="both"/>
      </w:pPr>
      <w:r>
        <w:t>A belső ellenőrzés funkcionális függetlensége biztosított volt, feladatát a jegyzővel, a pénzügyi munkatársakkal való egyeztetéssel, a megkötött szerződés keretei között látta el a vonatkozó jogszabályok, az NGM útmutató és a Belső Ellenőrzési Kézikönyv előírásai alapján végezte.</w:t>
      </w:r>
      <w:r w:rsidR="00027725">
        <w:t xml:space="preserve"> Az ellenőr operatív tevékenység ellátásában nem vett részt.</w:t>
      </w:r>
    </w:p>
    <w:p w:rsidR="00A84B7D" w:rsidRDefault="00A84B7D" w:rsidP="00521FDF">
      <w:pPr>
        <w:jc w:val="both"/>
      </w:pPr>
    </w:p>
    <w:p w:rsidR="00A84B7D" w:rsidRDefault="00A84B7D" w:rsidP="00521FDF">
      <w:pPr>
        <w:jc w:val="both"/>
        <w:rPr>
          <w:b/>
        </w:rPr>
      </w:pPr>
      <w:r>
        <w:rPr>
          <w:b/>
        </w:rPr>
        <w:t>2, Éves ellenőrzési tervben foglalt feladatok végrehajtása</w:t>
      </w:r>
    </w:p>
    <w:p w:rsidR="00A84B7D" w:rsidRDefault="00A84B7D" w:rsidP="00521FDF">
      <w:pPr>
        <w:jc w:val="both"/>
        <w:rPr>
          <w:b/>
        </w:rPr>
      </w:pPr>
    </w:p>
    <w:p w:rsidR="00A84B7D" w:rsidRDefault="00D716FF" w:rsidP="00521FDF">
      <w:pPr>
        <w:jc w:val="both"/>
      </w:pPr>
      <w:r>
        <w:t>Révfülöp</w:t>
      </w:r>
      <w:r w:rsidR="00A84B7D">
        <w:t xml:space="preserve"> Község Önkormányzatának Képviselő Testülete 201</w:t>
      </w:r>
      <w:r w:rsidR="00692F3A">
        <w:t>9</w:t>
      </w:r>
      <w:r w:rsidR="00A84B7D">
        <w:t xml:space="preserve"> évi belső ellenőrzési tervét </w:t>
      </w:r>
      <w:r w:rsidR="00CC2626">
        <w:t>149</w:t>
      </w:r>
      <w:r w:rsidR="00A84B7D">
        <w:t>/201</w:t>
      </w:r>
      <w:r w:rsidR="00692F3A">
        <w:t>8</w:t>
      </w:r>
      <w:r w:rsidR="00CC2626">
        <w:t>. (XII.10.</w:t>
      </w:r>
      <w:r w:rsidR="00A84B7D">
        <w:t>) számú határozatával hagyta jóvá.</w:t>
      </w:r>
      <w:r w:rsidR="00011A6A">
        <w:t xml:space="preserve"> Az ellenőrzési tervet év közben nem módosították. </w:t>
      </w:r>
      <w:r w:rsidR="00A84B7D">
        <w:t xml:space="preserve"> </w:t>
      </w:r>
    </w:p>
    <w:p w:rsidR="00A84B7D" w:rsidRDefault="00A84B7D" w:rsidP="00521FDF">
      <w:pPr>
        <w:jc w:val="both"/>
      </w:pPr>
      <w:r>
        <w:t>A tervezett ellenőrzés maradéktalanul megvalósult. Az ellenőrzésről készített ellenőrzés</w:t>
      </w:r>
      <w:r w:rsidR="00244870">
        <w:t>i</w:t>
      </w:r>
      <w:r>
        <w:t xml:space="preserve"> jelentést a belső ellenőr az ellenőrzés terv ütemezése szerint átadta. A belső ellenőrzés soron kívüli ellenőrzést nem végzett. </w:t>
      </w:r>
    </w:p>
    <w:p w:rsidR="00A84B7D" w:rsidRDefault="00A84B7D" w:rsidP="00521FDF">
      <w:pPr>
        <w:jc w:val="both"/>
      </w:pPr>
      <w:r>
        <w:t xml:space="preserve">Az ellenőrzés büntető-, szabálysértési, kártérítési valamint fegyelmi eljárás megindítására okot adó cselekményt nem tárt fel. </w:t>
      </w:r>
    </w:p>
    <w:p w:rsidR="00244870" w:rsidRDefault="00244870" w:rsidP="00521FDF">
      <w:pPr>
        <w:jc w:val="both"/>
      </w:pPr>
      <w:r>
        <w:t xml:space="preserve">Az ellenőrzéshez kapcsolódóan tanácsadási tevékenység végzése is folyt külön írásbeli megbízás nélkül. </w:t>
      </w:r>
    </w:p>
    <w:p w:rsidR="00244870" w:rsidRDefault="00244870" w:rsidP="00521FDF">
      <w:pPr>
        <w:jc w:val="both"/>
      </w:pPr>
      <w:r>
        <w:t xml:space="preserve">A lefolytatott ellenőrzésről készített jelentés összhangban volt az ellenőrzési programmal, teljesítette a belső ellenőrzés célját. Tartalmát tekintve megfelel a 270/2011 (XII.31.) Korm rendelet 39.§-ában előírtaknak. </w:t>
      </w:r>
    </w:p>
    <w:p w:rsidR="00244870" w:rsidRDefault="00244870" w:rsidP="00521FDF">
      <w:pPr>
        <w:jc w:val="both"/>
      </w:pPr>
    </w:p>
    <w:p w:rsidR="00244870" w:rsidRDefault="00244870" w:rsidP="00521FDF">
      <w:pPr>
        <w:jc w:val="both"/>
      </w:pPr>
      <w:r>
        <w:t>201</w:t>
      </w:r>
      <w:r w:rsidR="00692F3A">
        <w:t>9</w:t>
      </w:r>
      <w:r>
        <w:t xml:space="preserve"> évre vonatkozó éves ellenőrzési terv teljesítése, az ellenőrzések összesítése</w:t>
      </w:r>
    </w:p>
    <w:p w:rsidR="00244870" w:rsidRDefault="00244870" w:rsidP="00521F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44870" w:rsidTr="00213529">
        <w:tc>
          <w:tcPr>
            <w:tcW w:w="3070" w:type="dxa"/>
            <w:shd w:val="clear" w:color="auto" w:fill="auto"/>
          </w:tcPr>
          <w:p w:rsidR="00244870" w:rsidRDefault="00244870" w:rsidP="00213529">
            <w:pPr>
              <w:jc w:val="both"/>
            </w:pPr>
            <w:r>
              <w:t>Tárgy</w:t>
            </w:r>
          </w:p>
        </w:tc>
        <w:tc>
          <w:tcPr>
            <w:tcW w:w="3071" w:type="dxa"/>
            <w:shd w:val="clear" w:color="auto" w:fill="auto"/>
          </w:tcPr>
          <w:p w:rsidR="00244870" w:rsidRDefault="00244870" w:rsidP="00213529">
            <w:pPr>
              <w:jc w:val="both"/>
            </w:pPr>
            <w:r>
              <w:t>Ellenőrzés célja</w:t>
            </w:r>
          </w:p>
        </w:tc>
        <w:tc>
          <w:tcPr>
            <w:tcW w:w="3071" w:type="dxa"/>
            <w:shd w:val="clear" w:color="auto" w:fill="auto"/>
          </w:tcPr>
          <w:p w:rsidR="00244870" w:rsidRDefault="00244870" w:rsidP="00213529">
            <w:pPr>
              <w:jc w:val="both"/>
            </w:pPr>
            <w:r>
              <w:t>Módszer</w:t>
            </w:r>
          </w:p>
        </w:tc>
      </w:tr>
      <w:tr w:rsidR="00244870" w:rsidTr="00213529">
        <w:tc>
          <w:tcPr>
            <w:tcW w:w="3070" w:type="dxa"/>
            <w:shd w:val="clear" w:color="auto" w:fill="auto"/>
          </w:tcPr>
          <w:p w:rsidR="005379EA" w:rsidRPr="00213529" w:rsidRDefault="00692F3A" w:rsidP="00213529">
            <w:pPr>
              <w:jc w:val="both"/>
              <w:rPr>
                <w:color w:val="000000"/>
              </w:rPr>
            </w:pPr>
            <w:r w:rsidRPr="00213529">
              <w:rPr>
                <w:color w:val="000000"/>
              </w:rPr>
              <w:t>2018 évi vagyongazdálkodás ellenőrzése</w:t>
            </w:r>
          </w:p>
          <w:p w:rsidR="00244870" w:rsidRDefault="00244870" w:rsidP="00213529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244870" w:rsidRDefault="00692F3A" w:rsidP="00213529">
            <w:pPr>
              <w:jc w:val="both"/>
            </w:pPr>
            <w:r w:rsidRPr="00213529">
              <w:rPr>
                <w:bCs/>
                <w:color w:val="000000"/>
              </w:rPr>
              <w:t>Annak ellenőrzése, hogy az Önkormányzatnál a vagyonnal kapcsolatos nyilvántartásokat a jogszabályi előírásoknak és a saját szabályzatokban foglaltaknak megfelelően végezték-e, teljesítették-e az évenkénti leltározási kötelezettséget.</w:t>
            </w:r>
          </w:p>
        </w:tc>
        <w:tc>
          <w:tcPr>
            <w:tcW w:w="3071" w:type="dxa"/>
            <w:shd w:val="clear" w:color="auto" w:fill="auto"/>
          </w:tcPr>
          <w:p w:rsidR="00244870" w:rsidRDefault="00244870" w:rsidP="00213529">
            <w:pPr>
              <w:jc w:val="both"/>
            </w:pPr>
            <w:r>
              <w:t xml:space="preserve">Szabályszerűségi ellenőrzés, </w:t>
            </w:r>
          </w:p>
        </w:tc>
      </w:tr>
    </w:tbl>
    <w:p w:rsidR="00244870" w:rsidRDefault="00244870" w:rsidP="00521FDF">
      <w:pPr>
        <w:jc w:val="both"/>
      </w:pPr>
    </w:p>
    <w:p w:rsidR="00244870" w:rsidRDefault="00244870" w:rsidP="00521FDF">
      <w:pPr>
        <w:jc w:val="both"/>
      </w:pPr>
      <w:r>
        <w:lastRenderedPageBreak/>
        <w:t>Az ellenőrzés során az ellenőrzött terüket munkatársai konstruktív hozzáállása és közreműködése segítette az ellenőrzés lefolytatásá</w:t>
      </w:r>
      <w:r w:rsidR="00045479">
        <w:t xml:space="preserve">t, akadályok nem merültek fel a végrehajtás során. A megállapítások előzetesen egyeztetésre kerültek és úgy nyerték el végső formájukat. </w:t>
      </w:r>
    </w:p>
    <w:p w:rsidR="005379EA" w:rsidRDefault="005379EA" w:rsidP="00521FDF">
      <w:pPr>
        <w:jc w:val="both"/>
      </w:pPr>
    </w:p>
    <w:p w:rsidR="005379EA" w:rsidRPr="005379EA" w:rsidRDefault="005379EA" w:rsidP="005379EA">
      <w:pPr>
        <w:jc w:val="both"/>
        <w:rPr>
          <w:color w:val="000000"/>
        </w:rPr>
      </w:pPr>
      <w:r w:rsidRPr="005379EA">
        <w:rPr>
          <w:color w:val="000000"/>
        </w:rPr>
        <w:t>Ellenőrzés során tett összegzett megállapítások:</w:t>
      </w:r>
    </w:p>
    <w:p w:rsidR="005379EA" w:rsidRPr="00647E4C" w:rsidRDefault="005379EA" w:rsidP="005379EA">
      <w:pPr>
        <w:jc w:val="both"/>
        <w:rPr>
          <w:color w:val="000000"/>
        </w:rPr>
      </w:pPr>
    </w:p>
    <w:p w:rsidR="00692F3A" w:rsidRDefault="00692F3A" w:rsidP="00692F3A">
      <w:pPr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Révfülöp Nagyközség Önkormányzata megbízásából </w:t>
      </w:r>
      <w:r>
        <w:rPr>
          <w:bCs/>
          <w:color w:val="000000"/>
        </w:rPr>
        <w:t>a belső ellenőrzés arra irányult, hogy az Önkormányzatnál a vagyonnal kapcsolatos nyilvántartásokat a jogszabályi előírásoknak és a saját szabályzatokban foglaltaknak megfelelően végezték-e.</w:t>
      </w:r>
    </w:p>
    <w:p w:rsidR="00692F3A" w:rsidRDefault="00692F3A" w:rsidP="00692F3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Főbb megállapítások:</w:t>
      </w:r>
    </w:p>
    <w:p w:rsidR="00692F3A" w:rsidRDefault="00692F3A" w:rsidP="00692F3A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Révfülöp Nagyközség Önkormányzata vagyonnyilvántartását naprakészen vezeti számítógépes program használatával.</w:t>
      </w:r>
    </w:p>
    <w:p w:rsidR="00692F3A" w:rsidRPr="00240D52" w:rsidRDefault="00692F3A" w:rsidP="00692F3A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240D52">
        <w:rPr>
          <w:color w:val="000000"/>
        </w:rPr>
        <w:t>A vagyonkataszteri nyilvántartásban szereplő ingatlanok bruttó értéke meg egyezik a számviteli nyilvántartások adataival.</w:t>
      </w:r>
    </w:p>
    <w:p w:rsidR="00692F3A" w:rsidRDefault="00692F3A" w:rsidP="00692F3A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>2018</w:t>
      </w:r>
      <w:r w:rsidRPr="00D21E90">
        <w:t>. évi beszámoló részét képező mérleg</w:t>
      </w:r>
      <w:r>
        <w:t xml:space="preserve"> összeállításánál figyelembe vették a </w:t>
      </w:r>
      <w:r w:rsidRPr="008424AD">
        <w:rPr>
          <w:color w:val="000000"/>
        </w:rPr>
        <w:t>4/20130 (I.11.)</w:t>
      </w:r>
      <w:r>
        <w:t>. kormányrendelet</w:t>
      </w:r>
      <w:r>
        <w:rPr>
          <w:color w:val="000000"/>
        </w:rPr>
        <w:t xml:space="preserve"> </w:t>
      </w:r>
    </w:p>
    <w:p w:rsidR="005379EA" w:rsidRPr="00647E4C" w:rsidRDefault="005379EA" w:rsidP="005379EA">
      <w:pPr>
        <w:jc w:val="both"/>
        <w:rPr>
          <w:color w:val="000000"/>
        </w:rPr>
      </w:pPr>
    </w:p>
    <w:p w:rsidR="005379EA" w:rsidRDefault="005379EA" w:rsidP="005379EA">
      <w:pPr>
        <w:jc w:val="both"/>
      </w:pPr>
      <w:r w:rsidRPr="0020516A">
        <w:rPr>
          <w:color w:val="000000"/>
        </w:rPr>
        <w:t xml:space="preserve">Az ellenőrzés tapasztalatai alapján </w:t>
      </w:r>
      <w:r>
        <w:rPr>
          <w:color w:val="000000"/>
        </w:rPr>
        <w:t xml:space="preserve">az ellenőrzés </w:t>
      </w:r>
      <w:r w:rsidRPr="0020516A">
        <w:rPr>
          <w:color w:val="000000"/>
        </w:rPr>
        <w:t xml:space="preserve">javaslatot nem </w:t>
      </w:r>
      <w:r>
        <w:rPr>
          <w:color w:val="000000"/>
        </w:rPr>
        <w:t>fogalmaz meg.</w:t>
      </w:r>
    </w:p>
    <w:p w:rsidR="005379EA" w:rsidRDefault="005379EA" w:rsidP="00521FDF">
      <w:pPr>
        <w:jc w:val="both"/>
      </w:pPr>
    </w:p>
    <w:p w:rsidR="00011A6A" w:rsidRDefault="00011A6A" w:rsidP="00521FDF">
      <w:pPr>
        <w:jc w:val="both"/>
      </w:pPr>
      <w:r>
        <w:t>A tervezett ellenőrzésen kívül soron kívüli ellenőrzés lefolytatására okot adó körülmény nem merült fel.</w:t>
      </w:r>
    </w:p>
    <w:p w:rsidR="004F414D" w:rsidRDefault="004F414D" w:rsidP="00521FDF">
      <w:pPr>
        <w:jc w:val="both"/>
        <w:rPr>
          <w:b/>
        </w:rPr>
      </w:pPr>
    </w:p>
    <w:p w:rsidR="00045479" w:rsidRDefault="00045479" w:rsidP="00521FDF">
      <w:pPr>
        <w:jc w:val="both"/>
        <w:rPr>
          <w:b/>
        </w:rPr>
      </w:pPr>
      <w:r>
        <w:rPr>
          <w:b/>
        </w:rPr>
        <w:t>3, Belső ellenőrzési egység humán erőforrás ellátottsága</w:t>
      </w:r>
    </w:p>
    <w:p w:rsidR="00045479" w:rsidRDefault="00045479" w:rsidP="00521FDF">
      <w:pPr>
        <w:jc w:val="both"/>
        <w:rPr>
          <w:b/>
        </w:rPr>
      </w:pPr>
    </w:p>
    <w:p w:rsidR="00027725" w:rsidRDefault="00D716FF" w:rsidP="00521FDF">
      <w:pPr>
        <w:jc w:val="both"/>
        <w:rPr>
          <w:color w:val="000000"/>
        </w:rPr>
      </w:pPr>
      <w:r>
        <w:t>Révfülöp</w:t>
      </w:r>
      <w:r w:rsidR="00045479">
        <w:t xml:space="preserve"> Község Önkormányzatánál 201</w:t>
      </w:r>
      <w:r w:rsidR="00692F3A">
        <w:t>9</w:t>
      </w:r>
      <w:r w:rsidR="00045479">
        <w:t xml:space="preserve"> évben megbízási szerződés alapján külső szolgáltató belső ellenőr látta el a belső ellenőri munkát. A belső ellenőr a jogszabályi előírásoknak megfelelően rendelkezik a szükséges végzettséggel, </w:t>
      </w:r>
      <w:r w:rsidR="00045479" w:rsidRPr="00C553C7">
        <w:rPr>
          <w:color w:val="000000"/>
        </w:rPr>
        <w:t>5113591</w:t>
      </w:r>
      <w:r w:rsidR="00045479">
        <w:rPr>
          <w:color w:val="000000"/>
        </w:rPr>
        <w:t xml:space="preserve"> számon szerepel a belső ellenőrök nyilvántartásában, az előírt két évenkénti továbbképzésen ütemterv szerűen </w:t>
      </w:r>
    </w:p>
    <w:p w:rsidR="00045479" w:rsidRPr="00045479" w:rsidRDefault="00045479" w:rsidP="00521FDF">
      <w:pPr>
        <w:jc w:val="both"/>
      </w:pPr>
      <w:proofErr w:type="gramStart"/>
      <w:r>
        <w:rPr>
          <w:color w:val="000000"/>
        </w:rPr>
        <w:t>részt</w:t>
      </w:r>
      <w:proofErr w:type="gramEnd"/>
      <w:r>
        <w:rPr>
          <w:color w:val="000000"/>
        </w:rPr>
        <w:t xml:space="preserve"> vett. </w:t>
      </w:r>
    </w:p>
    <w:p w:rsidR="00045479" w:rsidRPr="00A84B7D" w:rsidRDefault="00045479" w:rsidP="00521FDF">
      <w:pPr>
        <w:jc w:val="both"/>
      </w:pPr>
    </w:p>
    <w:p w:rsidR="00521FDF" w:rsidRDefault="00027725" w:rsidP="00521FDF">
      <w:pPr>
        <w:jc w:val="both"/>
        <w:rPr>
          <w:b/>
          <w:color w:val="000000"/>
        </w:rPr>
      </w:pPr>
      <w:r w:rsidRPr="00027725">
        <w:rPr>
          <w:b/>
          <w:color w:val="000000"/>
        </w:rPr>
        <w:t>4, Funkcionális függetlenség biztosítása, összeférhetetlenség</w:t>
      </w:r>
    </w:p>
    <w:p w:rsidR="00027725" w:rsidRDefault="00027725" w:rsidP="00521FDF">
      <w:pPr>
        <w:jc w:val="both"/>
        <w:rPr>
          <w:color w:val="000000"/>
        </w:rPr>
      </w:pPr>
    </w:p>
    <w:p w:rsidR="00027725" w:rsidRDefault="00027725" w:rsidP="00521FDF">
      <w:pPr>
        <w:jc w:val="both"/>
      </w:pPr>
      <w:r>
        <w:rPr>
          <w:color w:val="000000"/>
        </w:rPr>
        <w:t xml:space="preserve">A belső ellenőr tevékenységét megbízási szerződés keretében végezte. </w:t>
      </w:r>
      <w:r>
        <w:t xml:space="preserve">Az ellenőr az ellenőrzött szervnél operatív tevékenység ellátásában nem vett részt. A belső ellenőrnél a költségvetési szervek belső kontrollrendszeréről szóló 370/2011 (XII.31.) Korm. Rendelet 20.§. a szerinti összeférhetetlenségre okot adó körülmény nem állt fenn. </w:t>
      </w:r>
    </w:p>
    <w:p w:rsidR="00030111" w:rsidRDefault="00030111" w:rsidP="00521FDF">
      <w:pPr>
        <w:jc w:val="both"/>
      </w:pPr>
    </w:p>
    <w:p w:rsidR="00030111" w:rsidRDefault="00030111" w:rsidP="00521FDF">
      <w:pPr>
        <w:jc w:val="both"/>
        <w:rPr>
          <w:b/>
        </w:rPr>
      </w:pPr>
      <w:r>
        <w:rPr>
          <w:b/>
        </w:rPr>
        <w:t>5, Tanácsadó tevékenység</w:t>
      </w:r>
    </w:p>
    <w:p w:rsidR="00030111" w:rsidRDefault="00030111" w:rsidP="00521FDF">
      <w:pPr>
        <w:jc w:val="both"/>
        <w:rPr>
          <w:b/>
        </w:rPr>
      </w:pPr>
    </w:p>
    <w:p w:rsidR="00030111" w:rsidRDefault="00225F07" w:rsidP="00521FDF">
      <w:pPr>
        <w:jc w:val="both"/>
      </w:pPr>
      <w:r>
        <w:t>201</w:t>
      </w:r>
      <w:r w:rsidR="00692F3A">
        <w:t>9</w:t>
      </w:r>
      <w:r>
        <w:t xml:space="preserve"> évi ellenőrzési munkatervben időkeretben nem szerepelt a tanácsadói tevékenységre fordítható idő. Ettől függetlenül a tanácsadások a jegyzővel és a pénzügyi </w:t>
      </w:r>
      <w:proofErr w:type="gramStart"/>
      <w:r>
        <w:t>munkatársakkal</w:t>
      </w:r>
      <w:proofErr w:type="gramEnd"/>
      <w:r>
        <w:t xml:space="preserve"> való konzultációval valósult meg személyesen illetve telefonos megkeresés alkalmával. Írásbeli felkérés alapján elvégzett tanácsadói tevékenységre nem került sor 201</w:t>
      </w:r>
      <w:r w:rsidR="00692F3A">
        <w:t>9</w:t>
      </w:r>
      <w:r>
        <w:t xml:space="preserve"> évben.</w:t>
      </w:r>
    </w:p>
    <w:p w:rsidR="00225F07" w:rsidRDefault="00225F07" w:rsidP="00521FDF">
      <w:pPr>
        <w:jc w:val="both"/>
      </w:pPr>
    </w:p>
    <w:p w:rsidR="00791FDC" w:rsidRPr="00791FDC" w:rsidRDefault="00791FDC" w:rsidP="00791FDC">
      <w:pPr>
        <w:jc w:val="both"/>
        <w:rPr>
          <w:b/>
        </w:rPr>
      </w:pPr>
      <w:smartTag w:uri="urn:schemas-microsoft-com:office:smarttags" w:element="metricconverter">
        <w:smartTagPr>
          <w:attr w:name="ProductID" w:val="6, A"/>
        </w:smartTagPr>
        <w:r w:rsidRPr="00791FDC">
          <w:rPr>
            <w:b/>
          </w:rPr>
          <w:lastRenderedPageBreak/>
          <w:t>6, A</w:t>
        </w:r>
      </w:smartTag>
      <w:r w:rsidRPr="00791FDC">
        <w:rPr>
          <w:b/>
        </w:rPr>
        <w:t xml:space="preserve"> bizonyosságot adó tevékenységet elősegítő és akadályozó tényezők bemutatása (Bkr. 48.§ ab) pont)</w:t>
      </w:r>
    </w:p>
    <w:p w:rsidR="00791FDC" w:rsidRPr="00791FDC" w:rsidRDefault="00791FDC" w:rsidP="00791FDC">
      <w:pPr>
        <w:jc w:val="both"/>
        <w:rPr>
          <w:u w:val="single"/>
        </w:rPr>
      </w:pPr>
    </w:p>
    <w:p w:rsidR="00791FDC" w:rsidRPr="00791FDC" w:rsidRDefault="00791FDC" w:rsidP="00791FDC">
      <w:pPr>
        <w:jc w:val="both"/>
      </w:pPr>
      <w:r w:rsidRPr="00791FDC">
        <w:t>Az ellenőrzés lefolytatásának személyi és tárgyi akadályai nem voltak.</w:t>
      </w:r>
    </w:p>
    <w:p w:rsidR="00791FDC" w:rsidRPr="00791FDC" w:rsidRDefault="00791FDC" w:rsidP="00791FDC">
      <w:pPr>
        <w:jc w:val="both"/>
      </w:pPr>
    </w:p>
    <w:p w:rsidR="00791FDC" w:rsidRPr="00791FDC" w:rsidRDefault="00791FDC" w:rsidP="00791FDC">
      <w:pPr>
        <w:jc w:val="both"/>
      </w:pPr>
      <w:r w:rsidRPr="00791FDC">
        <w:t xml:space="preserve">A belső ellenőr és a vizsgálat alá vont költségvetési szerv, illetve az adott munkafolyamat felelősei az ellenőrzés során összehangolták munkájukat. Minden dokumentum és program hozzáférést a belső ellenőrzés rendelkezésére bocsátottak, ami hozzájárult a hatékonysághoz. </w:t>
      </w:r>
    </w:p>
    <w:p w:rsidR="00791FDC" w:rsidRPr="00791FDC" w:rsidRDefault="00791FDC" w:rsidP="00791FDC">
      <w:pPr>
        <w:jc w:val="both"/>
      </w:pPr>
    </w:p>
    <w:p w:rsidR="00791FDC" w:rsidRPr="00791FDC" w:rsidRDefault="00791FDC" w:rsidP="00791FDC">
      <w:pPr>
        <w:jc w:val="both"/>
      </w:pPr>
      <w:r w:rsidRPr="00791FDC">
        <w:t xml:space="preserve">A vizsgálatokhoz a szükséges anyagot, információt és az elvárható segítséget az ellenőrzés megkapta. </w:t>
      </w:r>
    </w:p>
    <w:p w:rsidR="00791FDC" w:rsidRPr="00791FDC" w:rsidRDefault="00791FDC" w:rsidP="00791FDC">
      <w:pPr>
        <w:jc w:val="both"/>
      </w:pPr>
      <w:r w:rsidRPr="00791FDC">
        <w:t xml:space="preserve">A jelentéstervezet az ellenőrzött féllel előzetesen egyeztetésre került. A megállapításokkal, javaslatokkal szemben lényeges kifogás nem merült fel. Az ajánlások konkrét, gyakorlatban megvalósítható feladatokat tartalmaztak, megfelelő alapot biztosítva a hatékonyabb és szabályos működéshez. </w:t>
      </w:r>
    </w:p>
    <w:p w:rsidR="00BC47CD" w:rsidRDefault="00BC47CD" w:rsidP="00521FDF">
      <w:pPr>
        <w:jc w:val="both"/>
        <w:rPr>
          <w:b/>
        </w:rPr>
      </w:pPr>
    </w:p>
    <w:p w:rsidR="00225F07" w:rsidRDefault="00225F07" w:rsidP="00521FDF">
      <w:pPr>
        <w:jc w:val="both"/>
        <w:rPr>
          <w:b/>
        </w:rPr>
      </w:pPr>
      <w:r>
        <w:rPr>
          <w:b/>
        </w:rPr>
        <w:t>II. A belső kontrollrendszer működésének értékelése</w:t>
      </w:r>
    </w:p>
    <w:p w:rsidR="00225F07" w:rsidRDefault="00225F07" w:rsidP="00521FDF">
      <w:pPr>
        <w:jc w:val="both"/>
        <w:rPr>
          <w:b/>
        </w:rPr>
      </w:pPr>
    </w:p>
    <w:p w:rsidR="00225F07" w:rsidRDefault="00225F07" w:rsidP="00521FDF">
      <w:pPr>
        <w:jc w:val="both"/>
      </w:pPr>
      <w:r>
        <w:t xml:space="preserve">Az ellenőrzés eredményes működtetéséhez szükség van a megfelelően működő </w:t>
      </w:r>
      <w:proofErr w:type="gramStart"/>
      <w:r>
        <w:t>( és</w:t>
      </w:r>
      <w:proofErr w:type="gramEnd"/>
      <w:r>
        <w:t xml:space="preserve"> működtetett ) információs, kontroll, értékelési és beszámolási rendszerek kialakítására. A költségvetési szervek belső kontrollrendszeréről szóló 370/2011 (XII.31.) Korm. Rendelet 6.§. (2) bekezdése szerint „A költségvetési szerv vezetője köteles olyan szabályzatokat kiadni, folyamatosan kialakítani és működtetni a szervezeten belül, amelyek biztosítják a rendelkezésre álló források szabályszerű, szabályozott, gazdaságos, hatékony és eredményes felhasználását.” </w:t>
      </w:r>
    </w:p>
    <w:p w:rsidR="00225F07" w:rsidRDefault="00225F07" w:rsidP="00521FDF">
      <w:pPr>
        <w:jc w:val="both"/>
      </w:pPr>
    </w:p>
    <w:p w:rsidR="00225F07" w:rsidRDefault="00225F07" w:rsidP="00521FDF">
      <w:pPr>
        <w:jc w:val="both"/>
      </w:pPr>
      <w:r>
        <w:t xml:space="preserve">A Bkr azt is előírja, hogy a költségvetési szerv vezetője köteles kockázatkezelési rendszert működtetni, valamint a szervezeten belül kontrolltevékenységet kialakítani, amelyek biztosítják a kockázatok kezelését és hozzájárulnak a szervezet céljainak eléréséhez. </w:t>
      </w:r>
    </w:p>
    <w:p w:rsidR="0083114D" w:rsidRDefault="0083114D" w:rsidP="00521FDF">
      <w:pPr>
        <w:jc w:val="both"/>
      </w:pPr>
    </w:p>
    <w:p w:rsidR="0083114D" w:rsidRDefault="0083114D" w:rsidP="00521FDF">
      <w:pPr>
        <w:jc w:val="both"/>
        <w:rPr>
          <w:b/>
        </w:rPr>
      </w:pPr>
      <w:smartTag w:uri="urn:schemas-microsoft-com:office:smarttags" w:element="metricconverter">
        <w:smartTagPr>
          <w:attr w:name="ProductID" w:val="1, A"/>
        </w:smartTagPr>
        <w:r>
          <w:rPr>
            <w:b/>
          </w:rPr>
          <w:t>1, A</w:t>
        </w:r>
      </w:smartTag>
      <w:r>
        <w:rPr>
          <w:b/>
        </w:rPr>
        <w:t xml:space="preserve"> belső kontrollrendszer öt elemének értékelése</w:t>
      </w:r>
    </w:p>
    <w:p w:rsidR="0083114D" w:rsidRDefault="0083114D" w:rsidP="00521FDF">
      <w:pPr>
        <w:jc w:val="both"/>
        <w:rPr>
          <w:b/>
        </w:rPr>
      </w:pPr>
    </w:p>
    <w:p w:rsidR="0083114D" w:rsidRDefault="0083114D" w:rsidP="00521FDF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, Kontrollkörnyezet</w:t>
      </w:r>
    </w:p>
    <w:p w:rsidR="0083114D" w:rsidRDefault="0083114D" w:rsidP="00521FDF">
      <w:pPr>
        <w:jc w:val="both"/>
      </w:pPr>
    </w:p>
    <w:p w:rsidR="0083114D" w:rsidRDefault="0083114D" w:rsidP="00521FDF">
      <w:pPr>
        <w:jc w:val="both"/>
      </w:pPr>
      <w:r>
        <w:t>A hivatal és Intézmények céljait alapvetően a képviselő-testület határozza meg az alapító okiratokban, illetve szervezeti és működési szabályzatban. A költségvetési szerv belső szabályzatokban rendelkezik a működéshez, gazdálkodáshoz kapcsolódó és pénzügyi kihatással bíró jogszabályban nem szabályozott kérdésekben.</w:t>
      </w:r>
    </w:p>
    <w:p w:rsidR="0083114D" w:rsidRDefault="0083114D" w:rsidP="00521FDF">
      <w:pPr>
        <w:jc w:val="both"/>
      </w:pPr>
      <w:r>
        <w:t>A változó jogszabályi környezet, a megváltozott feladat bőven ró feladatokat a vezetőkre. A komplex szabályzatrendszer kialakítása folyamatos feladatot jelent</w:t>
      </w:r>
      <w:r w:rsidR="00424F9E">
        <w:t xml:space="preserve">. A meglévő szabályzatok folyamatos módosításra. Kiegészítésre, aktualizálásra szorulnak. </w:t>
      </w:r>
    </w:p>
    <w:p w:rsidR="00424F9E" w:rsidRDefault="00424F9E" w:rsidP="00521FDF">
      <w:pPr>
        <w:jc w:val="both"/>
      </w:pPr>
    </w:p>
    <w:p w:rsidR="00BC47CD" w:rsidRDefault="00BC47CD" w:rsidP="00521FDF">
      <w:pPr>
        <w:jc w:val="both"/>
        <w:rPr>
          <w:b/>
        </w:rPr>
      </w:pPr>
    </w:p>
    <w:p w:rsidR="00424F9E" w:rsidRDefault="00424F9E" w:rsidP="00521FDF">
      <w:pPr>
        <w:jc w:val="both"/>
        <w:rPr>
          <w:b/>
        </w:rPr>
      </w:pPr>
      <w:r>
        <w:rPr>
          <w:b/>
        </w:rPr>
        <w:t>b, Kockázatkezelés</w:t>
      </w:r>
    </w:p>
    <w:p w:rsidR="00424F9E" w:rsidRDefault="00424F9E" w:rsidP="00521FDF">
      <w:pPr>
        <w:jc w:val="both"/>
        <w:rPr>
          <w:b/>
        </w:rPr>
      </w:pPr>
    </w:p>
    <w:p w:rsidR="00424F9E" w:rsidRDefault="00424F9E" w:rsidP="00521FDF">
      <w:pPr>
        <w:jc w:val="both"/>
      </w:pPr>
      <w:r>
        <w:t xml:space="preserve">A kockázatfelmérés során olyan ellenőrzési témákat választottunk, amelyek a szervezet működése során nagyobb kockázattal bírtak. </w:t>
      </w:r>
    </w:p>
    <w:p w:rsidR="00424F9E" w:rsidRDefault="00424F9E" w:rsidP="00521FDF">
      <w:pPr>
        <w:jc w:val="both"/>
      </w:pPr>
    </w:p>
    <w:p w:rsidR="00692F3A" w:rsidRDefault="00692F3A" w:rsidP="00521FDF">
      <w:pPr>
        <w:jc w:val="both"/>
      </w:pPr>
    </w:p>
    <w:p w:rsidR="00692F3A" w:rsidRDefault="00692F3A" w:rsidP="00521FDF">
      <w:pPr>
        <w:jc w:val="both"/>
      </w:pPr>
    </w:p>
    <w:p w:rsidR="00424F9E" w:rsidRDefault="00424F9E" w:rsidP="00521FDF">
      <w:pPr>
        <w:jc w:val="both"/>
        <w:rPr>
          <w:b/>
        </w:rPr>
      </w:pPr>
      <w:r>
        <w:rPr>
          <w:b/>
        </w:rPr>
        <w:lastRenderedPageBreak/>
        <w:t>c, Kontrolltevékenység</w:t>
      </w:r>
    </w:p>
    <w:p w:rsidR="00424F9E" w:rsidRDefault="00424F9E" w:rsidP="00521FDF">
      <w:pPr>
        <w:jc w:val="both"/>
        <w:rPr>
          <w:b/>
        </w:rPr>
      </w:pPr>
    </w:p>
    <w:p w:rsidR="00424F9E" w:rsidRDefault="00424F9E" w:rsidP="00521FDF">
      <w:pPr>
        <w:jc w:val="both"/>
      </w:pPr>
      <w:r>
        <w:t>A kontrolltevékenység részeként minden tevékenységre vonatkozóan biztosítani kell a folyamatba épített előzetes, utólagos és vezetői ellenőrzést, különösen az alábbiak vonatkozásában:</w:t>
      </w:r>
    </w:p>
    <w:p w:rsidR="00424F9E" w:rsidRDefault="00424F9E" w:rsidP="00521FDF">
      <w:pPr>
        <w:jc w:val="both"/>
      </w:pPr>
    </w:p>
    <w:p w:rsidR="00424F9E" w:rsidRDefault="00424F9E" w:rsidP="00424F9E">
      <w:pPr>
        <w:jc w:val="both"/>
      </w:pPr>
      <w:r>
        <w:t>- pénzügyi döntések dokumentumainak elkészítése</w:t>
      </w:r>
    </w:p>
    <w:p w:rsidR="00424F9E" w:rsidRDefault="00424F9E" w:rsidP="00424F9E">
      <w:pPr>
        <w:jc w:val="both"/>
      </w:pPr>
      <w:r>
        <w:t>- pénzügyi döntések célszerűségi, gazdaságossági, hatékonysági és eredményességi szempontú megalapozottsága</w:t>
      </w:r>
    </w:p>
    <w:p w:rsidR="00424F9E" w:rsidRDefault="00424F9E" w:rsidP="00424F9E">
      <w:pPr>
        <w:jc w:val="both"/>
      </w:pPr>
      <w:r>
        <w:t xml:space="preserve">- költségvetési gazdálkodás során az előzetes és utólagos pénzügyi ellenőrzés, a pénzügyi döntések szabályszerűségi szempontból történő jóváhagyását, illetve ellenjegyzését. </w:t>
      </w:r>
    </w:p>
    <w:p w:rsidR="00424F9E" w:rsidRDefault="00424F9E" w:rsidP="00424F9E">
      <w:pPr>
        <w:jc w:val="both"/>
      </w:pPr>
      <w:r>
        <w:t>- a gazdasági események elszámolása kontrollját.</w:t>
      </w:r>
    </w:p>
    <w:p w:rsidR="00C32687" w:rsidRDefault="00C32687" w:rsidP="00424F9E">
      <w:pPr>
        <w:jc w:val="both"/>
      </w:pPr>
    </w:p>
    <w:p w:rsidR="00C32687" w:rsidRDefault="00D716FF" w:rsidP="00424F9E">
      <w:pPr>
        <w:jc w:val="both"/>
      </w:pPr>
      <w:r>
        <w:t>Révfülöp</w:t>
      </w:r>
      <w:r w:rsidR="00C32687">
        <w:t xml:space="preserve"> Község Önkormányzatánál a belső szabályzatok a folyamatba épített előzetes és utólagos vezetői ellenőrzés rendszerét, a pénzgazdálkodással kapcsolatos kötelezettségvállalás, a teljesítés igazolása és pénzügyi teljesítés elrendelésének hatásköri rendjét, az adatvédelmi szabályokat, az iratkezelés szabályait, a költségvetés és zárszámadás elkészítésének rendjét szabályozták. </w:t>
      </w:r>
    </w:p>
    <w:p w:rsidR="00791FDC" w:rsidRDefault="00791FDC" w:rsidP="00424F9E">
      <w:pPr>
        <w:jc w:val="both"/>
        <w:rPr>
          <w:b/>
        </w:rPr>
      </w:pPr>
    </w:p>
    <w:p w:rsidR="00791FDC" w:rsidRDefault="00791FDC" w:rsidP="00424F9E">
      <w:pPr>
        <w:jc w:val="both"/>
        <w:rPr>
          <w:b/>
        </w:rPr>
      </w:pPr>
    </w:p>
    <w:p w:rsidR="00C32687" w:rsidRDefault="00C32687" w:rsidP="00424F9E">
      <w:pPr>
        <w:jc w:val="both"/>
        <w:rPr>
          <w:b/>
        </w:rPr>
      </w:pPr>
      <w:r>
        <w:rPr>
          <w:b/>
        </w:rPr>
        <w:t>d, Információ és kommunikáció</w:t>
      </w:r>
    </w:p>
    <w:p w:rsidR="00C32687" w:rsidRDefault="00C32687" w:rsidP="00424F9E">
      <w:pPr>
        <w:jc w:val="both"/>
        <w:rPr>
          <w:b/>
        </w:rPr>
      </w:pPr>
    </w:p>
    <w:p w:rsidR="00C32687" w:rsidRDefault="00C32687" w:rsidP="00424F9E">
      <w:pPr>
        <w:jc w:val="both"/>
      </w:pPr>
      <w:r>
        <w:t>Az információ és a kommunikáció nélkülözhetetlen a költségvetési szerv működése során a költségvetési szerv céljainak elérése érdekében. Az információ áramlás a vezetők és a dolgozók között folyamatos.</w:t>
      </w:r>
    </w:p>
    <w:p w:rsidR="00C32687" w:rsidRDefault="00C32687" w:rsidP="00424F9E">
      <w:pPr>
        <w:jc w:val="both"/>
      </w:pPr>
    </w:p>
    <w:p w:rsidR="00C32687" w:rsidRDefault="00C32687" w:rsidP="00424F9E">
      <w:pPr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, Nyomon követési rendszer (monitoring)</w:t>
      </w:r>
    </w:p>
    <w:p w:rsidR="00C32687" w:rsidRDefault="00C32687" w:rsidP="00424F9E">
      <w:pPr>
        <w:jc w:val="both"/>
        <w:rPr>
          <w:b/>
        </w:rPr>
      </w:pPr>
    </w:p>
    <w:p w:rsidR="00C32687" w:rsidRDefault="00C32687" w:rsidP="00424F9E">
      <w:pPr>
        <w:jc w:val="both"/>
      </w:pPr>
      <w:r>
        <w:t xml:space="preserve">A belső ellenőrzés utólagos monitoring tevékenység, amely a már megtörtént cselekményt tárja fel. A szervezeten belül működik az operatív monitoring tevékenység. </w:t>
      </w:r>
    </w:p>
    <w:p w:rsidR="00C32687" w:rsidRDefault="00C32687" w:rsidP="00424F9E">
      <w:pPr>
        <w:jc w:val="both"/>
      </w:pPr>
    </w:p>
    <w:p w:rsidR="00C32687" w:rsidRDefault="00C32687" w:rsidP="00424F9E">
      <w:pPr>
        <w:jc w:val="both"/>
        <w:rPr>
          <w:b/>
        </w:rPr>
      </w:pPr>
      <w:r>
        <w:rPr>
          <w:b/>
        </w:rPr>
        <w:t>III, Intézkedési tervek megvalósítása</w:t>
      </w:r>
    </w:p>
    <w:p w:rsidR="00C32687" w:rsidRDefault="00C32687" w:rsidP="00424F9E">
      <w:pPr>
        <w:jc w:val="both"/>
        <w:rPr>
          <w:b/>
        </w:rPr>
      </w:pPr>
    </w:p>
    <w:p w:rsidR="00C32687" w:rsidRDefault="00BC47CD" w:rsidP="00424F9E">
      <w:pPr>
        <w:jc w:val="both"/>
      </w:pPr>
      <w:r>
        <w:t xml:space="preserve">Az elvégzett belső ellenőrzés alapján készített ellenőrzési jelentés megállapításait az érintett vezetők nem vitatták. Az ellenőrzés által feltárt hiányosságok kiküszöbölésére a jegyző intézkedési tervet készített. </w:t>
      </w:r>
    </w:p>
    <w:p w:rsidR="00791FDC" w:rsidRDefault="00791FDC" w:rsidP="00424F9E">
      <w:pPr>
        <w:jc w:val="both"/>
      </w:pPr>
    </w:p>
    <w:p w:rsidR="00791FDC" w:rsidRPr="00791FDC" w:rsidRDefault="00791FDC" w:rsidP="00791FDC">
      <w:pPr>
        <w:jc w:val="both"/>
        <w:rPr>
          <w:bCs/>
        </w:rPr>
      </w:pPr>
    </w:p>
    <w:p w:rsidR="00791FDC" w:rsidRDefault="00791FDC" w:rsidP="00424F9E">
      <w:pPr>
        <w:jc w:val="both"/>
      </w:pPr>
    </w:p>
    <w:p w:rsidR="00BC47CD" w:rsidRDefault="00BC47CD" w:rsidP="00424F9E">
      <w:pPr>
        <w:jc w:val="both"/>
      </w:pPr>
    </w:p>
    <w:p w:rsidR="00BC47CD" w:rsidRDefault="00D716FF" w:rsidP="00424F9E">
      <w:pPr>
        <w:jc w:val="both"/>
      </w:pPr>
      <w:r>
        <w:t>Révfülöp</w:t>
      </w:r>
      <w:r w:rsidR="00BC47CD">
        <w:t xml:space="preserve">, </w:t>
      </w:r>
      <w:r w:rsidR="00692F3A">
        <w:t>2020.március 10</w:t>
      </w:r>
      <w:r w:rsidR="00BC47CD">
        <w:t>.</w:t>
      </w:r>
    </w:p>
    <w:p w:rsidR="00BC47CD" w:rsidRDefault="00BC47CD" w:rsidP="00424F9E">
      <w:pPr>
        <w:jc w:val="both"/>
      </w:pPr>
    </w:p>
    <w:p w:rsidR="00BC47CD" w:rsidRDefault="00BC47CD" w:rsidP="00424F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Készítette: Kövessiné Müller Katalin </w:t>
      </w:r>
    </w:p>
    <w:p w:rsidR="00521FDF" w:rsidRPr="00521FDF" w:rsidRDefault="00BC47CD" w:rsidP="00C81A33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Belső ellenőr</w:t>
      </w:r>
    </w:p>
    <w:sectPr w:rsidR="00521FDF" w:rsidRPr="0052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AA1"/>
    <w:multiLevelType w:val="hybridMultilevel"/>
    <w:tmpl w:val="C82AAB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B59C5"/>
    <w:multiLevelType w:val="hybridMultilevel"/>
    <w:tmpl w:val="A5BEF4E8"/>
    <w:lvl w:ilvl="0" w:tplc="02AE0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418A"/>
    <w:multiLevelType w:val="hybridMultilevel"/>
    <w:tmpl w:val="000AC83C"/>
    <w:lvl w:ilvl="0" w:tplc="9ED00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0677B"/>
    <w:multiLevelType w:val="hybridMultilevel"/>
    <w:tmpl w:val="C3BEEFA8"/>
    <w:lvl w:ilvl="0" w:tplc="E85A5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63859"/>
    <w:multiLevelType w:val="hybridMultilevel"/>
    <w:tmpl w:val="BD0620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34EE2"/>
    <w:multiLevelType w:val="hybridMultilevel"/>
    <w:tmpl w:val="C88C3B06"/>
    <w:lvl w:ilvl="0" w:tplc="E33AD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F"/>
    <w:rsid w:val="00011A6A"/>
    <w:rsid w:val="00027725"/>
    <w:rsid w:val="00030111"/>
    <w:rsid w:val="00045479"/>
    <w:rsid w:val="00107410"/>
    <w:rsid w:val="00213529"/>
    <w:rsid w:val="00225F07"/>
    <w:rsid w:val="0024272F"/>
    <w:rsid w:val="00244870"/>
    <w:rsid w:val="002E7681"/>
    <w:rsid w:val="0030422B"/>
    <w:rsid w:val="00424F9E"/>
    <w:rsid w:val="004D79E9"/>
    <w:rsid w:val="004F414D"/>
    <w:rsid w:val="00521FDF"/>
    <w:rsid w:val="005379EA"/>
    <w:rsid w:val="006037B5"/>
    <w:rsid w:val="00640749"/>
    <w:rsid w:val="00692F3A"/>
    <w:rsid w:val="00791FDC"/>
    <w:rsid w:val="0083114D"/>
    <w:rsid w:val="00885465"/>
    <w:rsid w:val="008C4634"/>
    <w:rsid w:val="00971B15"/>
    <w:rsid w:val="00A84B7D"/>
    <w:rsid w:val="00A86246"/>
    <w:rsid w:val="00B855E3"/>
    <w:rsid w:val="00BB4F15"/>
    <w:rsid w:val="00BC47CD"/>
    <w:rsid w:val="00C15A8B"/>
    <w:rsid w:val="00C258AB"/>
    <w:rsid w:val="00C32687"/>
    <w:rsid w:val="00C77074"/>
    <w:rsid w:val="00C81A33"/>
    <w:rsid w:val="00CA6CA1"/>
    <w:rsid w:val="00CC2626"/>
    <w:rsid w:val="00D11DF4"/>
    <w:rsid w:val="00D716FF"/>
    <w:rsid w:val="00E0114C"/>
    <w:rsid w:val="00E01CDB"/>
    <w:rsid w:val="00E0665A"/>
    <w:rsid w:val="00E13A98"/>
    <w:rsid w:val="00F13A0B"/>
    <w:rsid w:val="00F43FBB"/>
    <w:rsid w:val="00F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3347B7-7D96-480E-B915-F6C95484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24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Szentbékálla Község Önkormányzatának</vt:lpstr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Szentbékálla Község Önkormányzatának</dc:title>
  <dc:subject/>
  <dc:creator>user</dc:creator>
  <cp:keywords/>
  <dc:description/>
  <cp:lastModifiedBy>Virag</cp:lastModifiedBy>
  <cp:revision>2</cp:revision>
  <dcterms:created xsi:type="dcterms:W3CDTF">2020-06-15T06:21:00Z</dcterms:created>
  <dcterms:modified xsi:type="dcterms:W3CDTF">2020-06-15T06:21:00Z</dcterms:modified>
</cp:coreProperties>
</file>